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49" w:rsidRPr="001C208C" w:rsidRDefault="00062349" w:rsidP="00E7518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1C208C">
        <w:rPr>
          <w:rFonts w:ascii="Times New Roman" w:hAnsi="Times New Roman"/>
          <w:sz w:val="24"/>
          <w:szCs w:val="24"/>
        </w:rPr>
        <w:t xml:space="preserve">Приложение № </w:t>
      </w:r>
      <w:r w:rsidR="00066EB4">
        <w:rPr>
          <w:rFonts w:ascii="Times New Roman" w:hAnsi="Times New Roman"/>
          <w:sz w:val="24"/>
          <w:szCs w:val="24"/>
        </w:rPr>
        <w:t>4</w:t>
      </w:r>
    </w:p>
    <w:p w:rsidR="00062349" w:rsidRPr="001C208C" w:rsidRDefault="00062349" w:rsidP="00E7518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281599" w:rsidRPr="00281599" w:rsidRDefault="00281599" w:rsidP="002815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281599">
        <w:rPr>
          <w:rFonts w:ascii="Times New Roman" w:hAnsi="Times New Roman"/>
          <w:sz w:val="24"/>
          <w:szCs w:val="24"/>
        </w:rPr>
        <w:t>УТВЕРЖДЕНО</w:t>
      </w:r>
    </w:p>
    <w:p w:rsidR="00281599" w:rsidRPr="00281599" w:rsidRDefault="00281599" w:rsidP="0028159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281599">
        <w:rPr>
          <w:rFonts w:ascii="Times New Roman" w:hAnsi="Times New Roman"/>
          <w:sz w:val="24"/>
          <w:szCs w:val="24"/>
        </w:rPr>
        <w:t xml:space="preserve">Приказом директора  </w:t>
      </w:r>
    </w:p>
    <w:p w:rsidR="00281599" w:rsidRPr="00281599" w:rsidRDefault="00BF167A" w:rsidP="0028159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ГАУ ВО «СШ по ЗВС»</w:t>
      </w:r>
    </w:p>
    <w:p w:rsidR="00281599" w:rsidRPr="00281599" w:rsidRDefault="00281599" w:rsidP="0028159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281599">
        <w:rPr>
          <w:rFonts w:ascii="Times New Roman" w:hAnsi="Times New Roman"/>
          <w:sz w:val="24"/>
          <w:szCs w:val="24"/>
        </w:rPr>
        <w:t>№</w:t>
      </w:r>
      <w:r w:rsidR="00BF167A">
        <w:rPr>
          <w:rFonts w:ascii="Times New Roman" w:hAnsi="Times New Roman"/>
          <w:sz w:val="24"/>
          <w:szCs w:val="24"/>
        </w:rPr>
        <w:t xml:space="preserve"> 142</w:t>
      </w:r>
      <w:r w:rsidRPr="00281599">
        <w:rPr>
          <w:rFonts w:ascii="Times New Roman" w:hAnsi="Times New Roman"/>
          <w:sz w:val="24"/>
          <w:szCs w:val="24"/>
        </w:rPr>
        <w:t xml:space="preserve"> от </w:t>
      </w:r>
      <w:r w:rsidR="00BF167A">
        <w:rPr>
          <w:rFonts w:ascii="Times New Roman" w:hAnsi="Times New Roman"/>
          <w:sz w:val="24"/>
          <w:szCs w:val="24"/>
        </w:rPr>
        <w:t xml:space="preserve">30 ноября 2018 </w:t>
      </w:r>
      <w:r w:rsidRPr="00281599">
        <w:rPr>
          <w:rFonts w:ascii="Times New Roman" w:hAnsi="Times New Roman"/>
          <w:sz w:val="24"/>
          <w:szCs w:val="24"/>
        </w:rPr>
        <w:t>г.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599" w:rsidRDefault="00957520" w:rsidP="009575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20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по противодействию коррупции </w:t>
      </w:r>
    </w:p>
    <w:p w:rsidR="00957520" w:rsidRDefault="00957520" w:rsidP="00BF16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2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81599">
        <w:rPr>
          <w:rFonts w:ascii="Times New Roman" w:hAnsi="Times New Roman" w:cs="Times New Roman"/>
          <w:b/>
          <w:sz w:val="24"/>
          <w:szCs w:val="24"/>
        </w:rPr>
        <w:t xml:space="preserve">государственном </w:t>
      </w:r>
      <w:r w:rsidR="00BF167A">
        <w:rPr>
          <w:rFonts w:ascii="Times New Roman" w:hAnsi="Times New Roman" w:cs="Times New Roman"/>
          <w:b/>
          <w:sz w:val="24"/>
          <w:szCs w:val="24"/>
        </w:rPr>
        <w:t>автономном учреждении Волгоградской области «Спортивная школа по зимним видам спорта»</w:t>
      </w:r>
    </w:p>
    <w:p w:rsidR="00281599" w:rsidRPr="00957520" w:rsidRDefault="00281599" w:rsidP="009575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520" w:rsidRPr="00957520" w:rsidRDefault="00957520" w:rsidP="009575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2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 1.1 Комиссия по противодействию коррупции </w:t>
      </w:r>
      <w:r w:rsidR="00BF167A" w:rsidRPr="00BF167A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Волгоградской области «Спортивная школа по зимним видам спорта»</w:t>
      </w:r>
      <w:r w:rsidRPr="00957520">
        <w:rPr>
          <w:rFonts w:ascii="Times New Roman" w:hAnsi="Times New Roman" w:cs="Times New Roman"/>
          <w:sz w:val="24"/>
          <w:szCs w:val="24"/>
        </w:rPr>
        <w:t xml:space="preserve"> (далее Комиссия) является совещательным органом, созданным для реализации Федерального закона Российской Федерации № 273-Ф3 от 25.12.2008 года «О противодействии коррупции».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1.2. Правовую </w:t>
      </w:r>
      <w:r w:rsidRPr="00957520">
        <w:rPr>
          <w:rFonts w:ascii="Times New Roman" w:hAnsi="Times New Roman" w:cs="Times New Roman"/>
          <w:sz w:val="24"/>
          <w:szCs w:val="24"/>
        </w:rPr>
        <w:tab/>
        <w:t xml:space="preserve">основу деятельности Комиссии составляют: 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федеральные законы, в том числе </w:t>
      </w:r>
      <w:r w:rsidR="00405A50" w:rsidRPr="001C208C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</w:t>
      </w:r>
      <w:r w:rsidR="00731112">
        <w:rPr>
          <w:rFonts w:ascii="Times New Roman" w:hAnsi="Times New Roman" w:cs="Times New Roman"/>
          <w:sz w:val="24"/>
          <w:szCs w:val="24"/>
        </w:rPr>
        <w:t>»</w:t>
      </w:r>
      <w:r w:rsidRPr="00957520">
        <w:rPr>
          <w:rFonts w:ascii="Times New Roman" w:hAnsi="Times New Roman" w:cs="Times New Roman"/>
          <w:sz w:val="24"/>
          <w:szCs w:val="24"/>
        </w:rPr>
        <w:t>, иные нормативные правовые акты Российской</w:t>
      </w:r>
      <w:r w:rsidR="00405A50">
        <w:rPr>
          <w:rFonts w:ascii="Times New Roman" w:hAnsi="Times New Roman" w:cs="Times New Roman"/>
          <w:sz w:val="24"/>
          <w:szCs w:val="24"/>
        </w:rPr>
        <w:t>,</w:t>
      </w:r>
      <w:r w:rsidRPr="00957520">
        <w:rPr>
          <w:rFonts w:ascii="Times New Roman" w:hAnsi="Times New Roman" w:cs="Times New Roman"/>
          <w:sz w:val="24"/>
          <w:szCs w:val="24"/>
        </w:rPr>
        <w:t xml:space="preserve"> приказы и распоряжения Комитета здравоохранения Волгоградской области,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Правила внутреннего</w:t>
      </w:r>
      <w:r w:rsidR="00281599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957520">
        <w:rPr>
          <w:rFonts w:ascii="Times New Roman" w:hAnsi="Times New Roman" w:cs="Times New Roman"/>
          <w:sz w:val="24"/>
          <w:szCs w:val="24"/>
        </w:rPr>
        <w:t xml:space="preserve"> распорядка </w:t>
      </w:r>
      <w:r w:rsidR="00BF167A" w:rsidRPr="00BF167A">
        <w:rPr>
          <w:rFonts w:ascii="Times New Roman" w:hAnsi="Times New Roman" w:cs="Times New Roman"/>
          <w:sz w:val="24"/>
          <w:szCs w:val="24"/>
        </w:rPr>
        <w:t>государственно</w:t>
      </w:r>
      <w:r w:rsidR="00BF167A">
        <w:rPr>
          <w:rFonts w:ascii="Times New Roman" w:hAnsi="Times New Roman" w:cs="Times New Roman"/>
          <w:sz w:val="24"/>
          <w:szCs w:val="24"/>
        </w:rPr>
        <w:t>го</w:t>
      </w:r>
      <w:r w:rsidR="00BF167A" w:rsidRPr="00BF167A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F167A">
        <w:rPr>
          <w:rFonts w:ascii="Times New Roman" w:hAnsi="Times New Roman" w:cs="Times New Roman"/>
          <w:sz w:val="24"/>
          <w:szCs w:val="24"/>
        </w:rPr>
        <w:t>го</w:t>
      </w:r>
      <w:r w:rsidR="00BF167A" w:rsidRPr="00BF16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F167A">
        <w:rPr>
          <w:rFonts w:ascii="Times New Roman" w:hAnsi="Times New Roman" w:cs="Times New Roman"/>
          <w:sz w:val="24"/>
          <w:szCs w:val="24"/>
        </w:rPr>
        <w:t>я</w:t>
      </w:r>
      <w:r w:rsidR="00BF167A" w:rsidRPr="00BF167A">
        <w:rPr>
          <w:rFonts w:ascii="Times New Roman" w:hAnsi="Times New Roman" w:cs="Times New Roman"/>
          <w:sz w:val="24"/>
          <w:szCs w:val="24"/>
        </w:rPr>
        <w:t xml:space="preserve"> Волгоградской области «Спортивная школа по зимним видам спорта»</w:t>
      </w:r>
      <w:r w:rsidRPr="00957520">
        <w:rPr>
          <w:rFonts w:ascii="Times New Roman" w:hAnsi="Times New Roman" w:cs="Times New Roman"/>
          <w:sz w:val="24"/>
          <w:szCs w:val="24"/>
        </w:rPr>
        <w:t xml:space="preserve"> а также настоящее Положение.</w:t>
      </w:r>
      <w:proofErr w:type="gramEnd"/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1.3. В состав комиссии входят председатель комиссии, секретарь комиссии и члены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 xml:space="preserve">комиссии. </w:t>
      </w:r>
      <w:r w:rsidR="00405A50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приказом </w:t>
      </w:r>
      <w:r w:rsidR="0028159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F167A" w:rsidRPr="00BF167A">
        <w:rPr>
          <w:rFonts w:ascii="Times New Roman" w:hAnsi="Times New Roman" w:cs="Times New Roman"/>
          <w:sz w:val="24"/>
          <w:szCs w:val="24"/>
        </w:rPr>
        <w:t>государственно</w:t>
      </w:r>
      <w:r w:rsidR="00BF167A">
        <w:rPr>
          <w:rFonts w:ascii="Times New Roman" w:hAnsi="Times New Roman" w:cs="Times New Roman"/>
          <w:sz w:val="24"/>
          <w:szCs w:val="24"/>
        </w:rPr>
        <w:t>го</w:t>
      </w:r>
      <w:r w:rsidR="00BF167A" w:rsidRPr="00BF167A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F167A">
        <w:rPr>
          <w:rFonts w:ascii="Times New Roman" w:hAnsi="Times New Roman" w:cs="Times New Roman"/>
          <w:sz w:val="24"/>
          <w:szCs w:val="24"/>
        </w:rPr>
        <w:t>го</w:t>
      </w:r>
      <w:r w:rsidR="00BF167A" w:rsidRPr="00BF167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F167A">
        <w:rPr>
          <w:rFonts w:ascii="Times New Roman" w:hAnsi="Times New Roman" w:cs="Times New Roman"/>
          <w:sz w:val="24"/>
          <w:szCs w:val="24"/>
        </w:rPr>
        <w:t>я</w:t>
      </w:r>
      <w:r w:rsidR="00BF167A" w:rsidRPr="00BF167A">
        <w:rPr>
          <w:rFonts w:ascii="Times New Roman" w:hAnsi="Times New Roman" w:cs="Times New Roman"/>
          <w:sz w:val="24"/>
          <w:szCs w:val="24"/>
        </w:rPr>
        <w:t xml:space="preserve"> Волгоградской области «Спортивная школа по зимним видам спорта»</w:t>
      </w:r>
      <w:r w:rsidR="00405A50" w:rsidRPr="00281599">
        <w:rPr>
          <w:rFonts w:ascii="Times New Roman" w:hAnsi="Times New Roman" w:cs="Times New Roman"/>
          <w:sz w:val="24"/>
          <w:szCs w:val="24"/>
        </w:rPr>
        <w:t xml:space="preserve"> </w:t>
      </w:r>
      <w:r w:rsidR="00405A50">
        <w:rPr>
          <w:rFonts w:ascii="Times New Roman" w:hAnsi="Times New Roman" w:cs="Times New Roman"/>
          <w:sz w:val="24"/>
          <w:szCs w:val="24"/>
        </w:rPr>
        <w:t>(далее – Учреждение).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1.4. Председателем Комиссии является </w:t>
      </w:r>
      <w:r w:rsidR="00281599">
        <w:rPr>
          <w:rFonts w:ascii="Times New Roman" w:hAnsi="Times New Roman" w:cs="Times New Roman"/>
          <w:sz w:val="24"/>
          <w:szCs w:val="24"/>
        </w:rPr>
        <w:t>директор</w:t>
      </w:r>
      <w:r w:rsidRPr="00957520">
        <w:rPr>
          <w:rFonts w:ascii="Times New Roman" w:hAnsi="Times New Roman" w:cs="Times New Roman"/>
          <w:sz w:val="24"/>
          <w:szCs w:val="24"/>
        </w:rPr>
        <w:t xml:space="preserve"> </w:t>
      </w:r>
      <w:r w:rsidR="00405A50">
        <w:rPr>
          <w:rFonts w:ascii="Times New Roman" w:hAnsi="Times New Roman" w:cs="Times New Roman"/>
          <w:sz w:val="24"/>
          <w:szCs w:val="24"/>
        </w:rPr>
        <w:t>Учреждения.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1.5.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Комиссия создана также для координации деятельности работников Учреждения, по устранению причин коррупции и условий им способствующих, выявлению и пресечению фактов коррупц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57520">
        <w:rPr>
          <w:rFonts w:ascii="Times New Roman" w:hAnsi="Times New Roman" w:cs="Times New Roman"/>
          <w:sz w:val="24"/>
          <w:szCs w:val="24"/>
        </w:rPr>
        <w:t xml:space="preserve"> проявлений. Комиссия является совещательным органом, который систематически осуществляет комплекс мероприятий 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7520">
        <w:rPr>
          <w:rFonts w:ascii="Times New Roman" w:hAnsi="Times New Roman" w:cs="Times New Roman"/>
          <w:sz w:val="24"/>
          <w:szCs w:val="24"/>
        </w:rPr>
        <w:t>: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-выявлению и устранению причин и условий, порождающих коррупцию;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-выработке оптимальных механизмов защиты от проникновения коррупции в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Учреждение с учетом их специфики, снижению в них коррупционных рисков;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-созданию единой системы мониторинга и информирования сотрудников Учреждения по проблемам коррупции;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-антикоррупционной пропаганде и воспитанию;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-выработка у сотрудников навыков антикоррупционного поведения в сферах с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повышенным риском коррупции, а также формирования нетерпимого отношения к коррупции.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1.6. Для целей настоящего Положения применяются следующие понятия и определения: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1.6.1. 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 xml:space="preserve">Коррупция - </w:t>
      </w:r>
      <w:r w:rsidR="00405A50" w:rsidRPr="00DC47F4">
        <w:rPr>
          <w:rFonts w:ascii="Times New Roman" w:hAnsi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405A50" w:rsidRPr="00DC47F4">
        <w:rPr>
          <w:rFonts w:ascii="Times New Roman" w:hAnsi="Times New Roman"/>
          <w:sz w:val="24"/>
          <w:szCs w:val="24"/>
        </w:rPr>
        <w:t>. Коррупцией также является совершение перечисленных деяний от имени ил</w:t>
      </w:r>
      <w:r w:rsidR="00405A50">
        <w:rPr>
          <w:rFonts w:ascii="Times New Roman" w:hAnsi="Times New Roman"/>
          <w:sz w:val="24"/>
          <w:szCs w:val="24"/>
        </w:rPr>
        <w:t>и в интересах юридического лица;</w:t>
      </w:r>
    </w:p>
    <w:p w:rsidR="00405A50" w:rsidRDefault="00957520" w:rsidP="00405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57520">
        <w:rPr>
          <w:rFonts w:ascii="Times New Roman" w:hAnsi="Times New Roman"/>
          <w:sz w:val="24"/>
          <w:szCs w:val="24"/>
        </w:rPr>
        <w:t xml:space="preserve">1.6.2. Противодействие коррупции - </w:t>
      </w:r>
      <w:r w:rsidR="00405A50" w:rsidRPr="00DC47F4">
        <w:rPr>
          <w:rFonts w:ascii="Times New Roman" w:hAnsi="Times New Roman"/>
          <w:sz w:val="24"/>
          <w:szCs w:val="24"/>
        </w:rPr>
        <w:t xml:space="preserve">деятельность федеральных органов государственной власти, органов государственной власти субъектов Российской </w:t>
      </w:r>
      <w:r w:rsidR="00405A50" w:rsidRPr="00DC47F4">
        <w:rPr>
          <w:rFonts w:ascii="Times New Roman" w:hAnsi="Times New Roman"/>
          <w:sz w:val="24"/>
          <w:szCs w:val="24"/>
        </w:rPr>
        <w:lastRenderedPageBreak/>
        <w:t>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="00405A50">
        <w:rPr>
          <w:rFonts w:ascii="Times New Roman" w:hAnsi="Times New Roman"/>
          <w:sz w:val="24"/>
          <w:szCs w:val="24"/>
        </w:rPr>
        <w:t>:</w:t>
      </w:r>
    </w:p>
    <w:p w:rsidR="00405A50" w:rsidRPr="00DC47F4" w:rsidRDefault="00405A50" w:rsidP="00281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7F4"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05A50" w:rsidRPr="00DC47F4" w:rsidRDefault="00405A50" w:rsidP="00281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7F4"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1.6.3.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1.6.4.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Учреждении субъектами антикоррупционной политики являются: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-медицинский персонал;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-административно-управленческий персонал;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-физические и юридические лица, заинтересованные в качественном оказании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  1.6.5.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выгод.</w:t>
      </w:r>
    </w:p>
    <w:p w:rsidR="00405A50" w:rsidRDefault="00957520" w:rsidP="009575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1.6.6. Предупреждение коррупции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 xml:space="preserve"> – </w:t>
      </w:r>
      <w:r w:rsidR="00405A50" w:rsidRPr="00DC47F4">
        <w:rPr>
          <w:rFonts w:ascii="Times New Roman" w:hAnsi="Times New Roman"/>
          <w:sz w:val="24"/>
          <w:szCs w:val="24"/>
        </w:rPr>
        <w:t xml:space="preserve">- </w:t>
      </w:r>
      <w:proofErr w:type="gramEnd"/>
      <w:r w:rsidR="00405A50" w:rsidRPr="00DC47F4">
        <w:rPr>
          <w:rFonts w:ascii="Times New Roman" w:hAnsi="Times New Roman"/>
          <w:sz w:val="24"/>
          <w:szCs w:val="24"/>
        </w:rPr>
        <w:t>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</w:t>
      </w:r>
      <w:r w:rsidR="00405A50">
        <w:rPr>
          <w:rFonts w:ascii="Times New Roman" w:hAnsi="Times New Roman"/>
          <w:sz w:val="24"/>
          <w:szCs w:val="24"/>
        </w:rPr>
        <w:t>ие коррупционных правонарушений;</w:t>
      </w:r>
    </w:p>
    <w:p w:rsidR="00405A50" w:rsidRDefault="00405A50" w:rsidP="009575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7520" w:rsidRPr="00405A50" w:rsidRDefault="00957520" w:rsidP="00405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A50">
        <w:rPr>
          <w:rFonts w:ascii="Times New Roman" w:hAnsi="Times New Roman" w:cs="Times New Roman"/>
          <w:b/>
          <w:sz w:val="24"/>
          <w:szCs w:val="24"/>
        </w:rPr>
        <w:t>2.Основные задачи и функции Комиссии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405A5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1)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разработка программных мероприятий по противодействию коррупции и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осуществле</w:t>
      </w:r>
      <w:r w:rsidR="00405A50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="00405A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05A50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2)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обеспечение создания условий для предупреждения коррупционных правонарушений;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3)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формирование нетерпимого отношения к коррупционным действиям;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4)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57520">
        <w:rPr>
          <w:rFonts w:ascii="Times New Roman" w:hAnsi="Times New Roman" w:cs="Times New Roman"/>
          <w:sz w:val="24"/>
          <w:szCs w:val="24"/>
        </w:rPr>
        <w:t xml:space="preserve"> качеством и своевременностью решения вопросов,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содержащихся в обращениях граждан.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5)</w:t>
      </w:r>
      <w:r w:rsidR="00405A50">
        <w:rPr>
          <w:rFonts w:ascii="Times New Roman" w:hAnsi="Times New Roman" w:cs="Times New Roman"/>
          <w:sz w:val="24"/>
          <w:szCs w:val="24"/>
        </w:rPr>
        <w:t xml:space="preserve"> к</w:t>
      </w:r>
      <w:r w:rsidRPr="00957520">
        <w:rPr>
          <w:rFonts w:ascii="Times New Roman" w:hAnsi="Times New Roman" w:cs="Times New Roman"/>
          <w:sz w:val="24"/>
          <w:szCs w:val="24"/>
        </w:rPr>
        <w:t>оординирует деятельность Учреждения по устранению причин коррупции и условий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им способствующих, выявлению и пресечению фактов коррупц</w:t>
      </w:r>
      <w:proofErr w:type="gramStart"/>
      <w:r w:rsidRPr="00957520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57520"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6) </w:t>
      </w:r>
      <w:r w:rsidR="00405A50">
        <w:rPr>
          <w:rFonts w:ascii="Times New Roman" w:hAnsi="Times New Roman" w:cs="Times New Roman"/>
          <w:sz w:val="24"/>
          <w:szCs w:val="24"/>
        </w:rPr>
        <w:t>в</w:t>
      </w:r>
      <w:r w:rsidRPr="00957520">
        <w:rPr>
          <w:rFonts w:ascii="Times New Roman" w:hAnsi="Times New Roman" w:cs="Times New Roman"/>
          <w:sz w:val="24"/>
          <w:szCs w:val="24"/>
        </w:rPr>
        <w:t>носит предложения, направленные на реализацию мероприятий по устранению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причин и условий, способствующих коррупции в Учреждение.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7)</w:t>
      </w:r>
      <w:r w:rsidR="00405A50">
        <w:rPr>
          <w:rFonts w:ascii="Times New Roman" w:hAnsi="Times New Roman" w:cs="Times New Roman"/>
          <w:sz w:val="24"/>
          <w:szCs w:val="24"/>
        </w:rPr>
        <w:t xml:space="preserve"> в</w:t>
      </w:r>
      <w:r w:rsidRPr="00957520">
        <w:rPr>
          <w:rFonts w:ascii="Times New Roman" w:hAnsi="Times New Roman" w:cs="Times New Roman"/>
          <w:sz w:val="24"/>
          <w:szCs w:val="24"/>
        </w:rPr>
        <w:t>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8)</w:t>
      </w:r>
      <w:r w:rsidR="00405A50">
        <w:rPr>
          <w:rFonts w:ascii="Times New Roman" w:hAnsi="Times New Roman" w:cs="Times New Roman"/>
          <w:sz w:val="24"/>
          <w:szCs w:val="24"/>
        </w:rPr>
        <w:t xml:space="preserve"> о</w:t>
      </w:r>
      <w:r w:rsidRPr="00957520">
        <w:rPr>
          <w:rFonts w:ascii="Times New Roman" w:hAnsi="Times New Roman" w:cs="Times New Roman"/>
          <w:sz w:val="24"/>
          <w:szCs w:val="24"/>
        </w:rPr>
        <w:t>казывает консультативную помощь субъектам антикоррупционной политики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Учреждения по вопросам, связанным с применением на практике общих принципов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служебного поведения сотрудников Учреждения.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9)</w:t>
      </w:r>
      <w:r w:rsidR="00405A50">
        <w:rPr>
          <w:rFonts w:ascii="Times New Roman" w:hAnsi="Times New Roman" w:cs="Times New Roman"/>
          <w:sz w:val="24"/>
          <w:szCs w:val="24"/>
        </w:rPr>
        <w:t xml:space="preserve"> в</w:t>
      </w:r>
      <w:r w:rsidRPr="00957520">
        <w:rPr>
          <w:rFonts w:ascii="Times New Roman" w:hAnsi="Times New Roman" w:cs="Times New Roman"/>
          <w:sz w:val="24"/>
          <w:szCs w:val="24"/>
        </w:rPr>
        <w:t>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-участвует в организации антикоррупционной пропаганды;</w:t>
      </w:r>
    </w:p>
    <w:p w:rsidR="00405A5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-разрабатывает планы и мероприятия по противодействию коррупции; </w:t>
      </w:r>
    </w:p>
    <w:p w:rsidR="00957520" w:rsidRPr="00957520" w:rsidRDefault="00405A5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520" w:rsidRPr="00957520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520" w:rsidRPr="00957520">
        <w:rPr>
          <w:rFonts w:ascii="Times New Roman" w:hAnsi="Times New Roman" w:cs="Times New Roman"/>
          <w:sz w:val="24"/>
          <w:szCs w:val="24"/>
        </w:rPr>
        <w:t>внеочередные заседания по фактам обнаружения коррупционных проявлений;</w:t>
      </w:r>
    </w:p>
    <w:p w:rsid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-организует исследования в области противодействия коррупции.</w:t>
      </w:r>
    </w:p>
    <w:p w:rsidR="00405A50" w:rsidRPr="00957520" w:rsidRDefault="00405A50" w:rsidP="00405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520" w:rsidRPr="00405A50" w:rsidRDefault="00957520" w:rsidP="00405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A50">
        <w:rPr>
          <w:rFonts w:ascii="Times New Roman" w:hAnsi="Times New Roman" w:cs="Times New Roman"/>
          <w:b/>
          <w:sz w:val="24"/>
          <w:szCs w:val="24"/>
        </w:rPr>
        <w:t>3.  Организация и порядок деятельности Комиссии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3.1. Работа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 xml:space="preserve">Комиссии осуществляется в соответствии с примерным годовым планом, который составляется на основе предложений членов Комиссии и утверждается приказом </w:t>
      </w:r>
      <w:r w:rsidR="00281599">
        <w:rPr>
          <w:rFonts w:ascii="Times New Roman" w:hAnsi="Times New Roman" w:cs="Times New Roman"/>
          <w:sz w:val="24"/>
          <w:szCs w:val="24"/>
        </w:rPr>
        <w:t>директора</w:t>
      </w:r>
      <w:r w:rsidRPr="00957520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957520" w:rsidRPr="00957520" w:rsidRDefault="00405A5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Работой </w:t>
      </w:r>
      <w:r w:rsidR="00957520" w:rsidRPr="00957520">
        <w:rPr>
          <w:rFonts w:ascii="Times New Roman" w:hAnsi="Times New Roman" w:cs="Times New Roman"/>
          <w:sz w:val="24"/>
          <w:szCs w:val="24"/>
        </w:rPr>
        <w:t>Комиссии руководит Председатель Комиссии.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3.3.Основной формой работы Комиссии является заседание, которое носит открытый характер.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3.4.Заседания Комиссии проводятся по мере необходимости, но не реже одного раза в полгода. По решению Председателя Комиссии могут проводиться внеочередные заседания Комиссии.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 3.5. Дата и время проведения заседаний, в том числе внеочередных, определяется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председателем Комиссии.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3.6.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3.7.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его отсутствие по его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поручению заместитель Председателя Комиссии.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3.8.</w:t>
      </w:r>
      <w:r w:rsidR="00405A50">
        <w:rPr>
          <w:rFonts w:ascii="Times New Roman" w:hAnsi="Times New Roman" w:cs="Times New Roman"/>
          <w:sz w:val="24"/>
          <w:szCs w:val="24"/>
        </w:rPr>
        <w:t xml:space="preserve"> П</w:t>
      </w:r>
      <w:r w:rsidRPr="00957520">
        <w:rPr>
          <w:rFonts w:ascii="Times New Roman" w:hAnsi="Times New Roman" w:cs="Times New Roman"/>
          <w:sz w:val="24"/>
          <w:szCs w:val="24"/>
        </w:rPr>
        <w:t>рисутствие на заседаниях Комиссии ее членов обязательно. Они не вправе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делегировать свои полномочия другим лицам. В случае отсутствия возможности членов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Комиссии присутствовать на заседании, они вправе изложить свое мнение по рассматриваемым вопросам в письменном виде.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3.9.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 праве в письменном виде изложить особое мнение, которое подлежит приобщению к протоколу.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3.10.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заседаниях Комиссии могут привлекаться иные лица.</w:t>
      </w:r>
    </w:p>
    <w:p w:rsidR="00957520" w:rsidRPr="00957520" w:rsidRDefault="00405A5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957520" w:rsidRPr="00957520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57520" w:rsidRPr="00957520" w:rsidRDefault="00405A5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957520" w:rsidRPr="00957520">
        <w:rPr>
          <w:rFonts w:ascii="Times New Roman" w:hAnsi="Times New Roman" w:cs="Times New Roman"/>
          <w:sz w:val="24"/>
          <w:szCs w:val="24"/>
        </w:rPr>
        <w:t xml:space="preserve"> Подготовка материалов к заседаниям Комиссии осуществляется членами Комиссии.</w:t>
      </w:r>
    </w:p>
    <w:p w:rsidR="00957520" w:rsidRPr="00957520" w:rsidRDefault="00405A5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957520" w:rsidRPr="00957520">
        <w:rPr>
          <w:rFonts w:ascii="Times New Roman" w:hAnsi="Times New Roman" w:cs="Times New Roman"/>
          <w:sz w:val="24"/>
          <w:szCs w:val="24"/>
        </w:rPr>
        <w:t xml:space="preserve"> Члены Комиссии обладают равными правами при принятии решений.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3.14.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По итогам заседания Комиссии оформляется протокол, к которому прилагаются документы, рассмотренные на заседании Комиссии.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В протоколе указываются дата заседания, фамилии присутствующих на нем лиц,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повестка дня, принятые решения и результаты голосования. При равенстве голосов голос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Председателя является решающим.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3.15.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3.16. Секретарь Комиссии: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заседанию Комиссии, а также проектов его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решений;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57520" w:rsidRPr="00957520" w:rsidRDefault="00957520" w:rsidP="00281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-ведет протокол заседания Комиссии.</w:t>
      </w:r>
    </w:p>
    <w:p w:rsid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405A50" w:rsidRPr="00957520" w:rsidRDefault="00405A5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520" w:rsidRPr="00405A50" w:rsidRDefault="00957520" w:rsidP="00405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A50">
        <w:rPr>
          <w:rFonts w:ascii="Times New Roman" w:hAnsi="Times New Roman" w:cs="Times New Roman"/>
          <w:b/>
          <w:sz w:val="24"/>
          <w:szCs w:val="24"/>
        </w:rPr>
        <w:t>4. Права и обязанности Комиссии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 Комиссия в соответствии с направлениями деятельности имеет право: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lastRenderedPageBreak/>
        <w:t>4.1.1. Осуществлять предварительное рассмотрение заявлений, сообщений и иных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документов, поступивших в Комиссию;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4.1.2. Запрашивать информацию, разъяснения по рассматриваемым вопросам от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должностных лиц или сотрудников Учреждения, и в случае необходимости приглашает их на свои заседания;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4.1.3. Принимать решения по рассмотренным входящим в ее компетенцию вопросам и выходить с предложениями и рекомендациями к </w:t>
      </w:r>
      <w:r w:rsidR="00281599">
        <w:rPr>
          <w:rFonts w:ascii="Times New Roman" w:hAnsi="Times New Roman" w:cs="Times New Roman"/>
          <w:sz w:val="24"/>
          <w:szCs w:val="24"/>
        </w:rPr>
        <w:t>директору</w:t>
      </w:r>
      <w:r w:rsidRPr="00957520">
        <w:rPr>
          <w:rFonts w:ascii="Times New Roman" w:hAnsi="Times New Roman" w:cs="Times New Roman"/>
          <w:sz w:val="24"/>
          <w:szCs w:val="24"/>
        </w:rPr>
        <w:t xml:space="preserve"> Учреждения и руководителям любых структурных подразделений Учреждения;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 xml:space="preserve">4.1.4. Контролировать исполнение принимаемых </w:t>
      </w:r>
      <w:r w:rsidR="00281599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957520">
        <w:rPr>
          <w:rFonts w:ascii="Times New Roman" w:hAnsi="Times New Roman" w:cs="Times New Roman"/>
          <w:sz w:val="24"/>
          <w:szCs w:val="24"/>
        </w:rPr>
        <w:t xml:space="preserve"> решений по вопросам противодействия коррупции;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4.1.5. Решать вопросы организации деятельности Учреждения</w:t>
      </w:r>
      <w:r w:rsidR="00405A50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4.1.6. Создавать рабочие группы по вопросам, рассматриваемым Комиссией</w:t>
      </w:r>
      <w:r w:rsidR="00405A50">
        <w:rPr>
          <w:rFonts w:ascii="Times New Roman" w:hAnsi="Times New Roman" w:cs="Times New Roman"/>
          <w:sz w:val="24"/>
          <w:szCs w:val="24"/>
        </w:rPr>
        <w:t>, и в пределах ее компетенции</w:t>
      </w:r>
      <w:r w:rsidRPr="00957520">
        <w:rPr>
          <w:rFonts w:ascii="Times New Roman" w:hAnsi="Times New Roman" w:cs="Times New Roman"/>
          <w:sz w:val="24"/>
          <w:szCs w:val="24"/>
        </w:rPr>
        <w:t>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4.1.7. Взаимодействовать с органами по противодействию коррупции;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4.1.8. Контролировать выполнение поручений Комиссии в части противодействия</w:t>
      </w:r>
      <w:r w:rsidR="00405A50">
        <w:rPr>
          <w:rFonts w:ascii="Times New Roman" w:hAnsi="Times New Roman" w:cs="Times New Roman"/>
          <w:sz w:val="24"/>
          <w:szCs w:val="24"/>
        </w:rPr>
        <w:t xml:space="preserve"> </w:t>
      </w:r>
      <w:r w:rsidRPr="00957520">
        <w:rPr>
          <w:rFonts w:ascii="Times New Roman" w:hAnsi="Times New Roman" w:cs="Times New Roman"/>
          <w:sz w:val="24"/>
          <w:szCs w:val="24"/>
        </w:rPr>
        <w:t>коррупции, а также анализировать их ход.</w:t>
      </w:r>
    </w:p>
    <w:p w:rsidR="00957520" w:rsidRPr="00957520" w:rsidRDefault="00957520" w:rsidP="00957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520">
        <w:rPr>
          <w:rFonts w:ascii="Times New Roman" w:hAnsi="Times New Roman" w:cs="Times New Roman"/>
          <w:sz w:val="24"/>
          <w:szCs w:val="24"/>
        </w:rPr>
        <w:t>4.1.9. Осуществлять иные действия в соответствии с направлениями деятельности Комиссии.</w:t>
      </w:r>
    </w:p>
    <w:p w:rsidR="00957520" w:rsidRDefault="00957520" w:rsidP="001C2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A50" w:rsidRPr="00405A50" w:rsidRDefault="00405A50" w:rsidP="00405A5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5A50">
        <w:rPr>
          <w:rFonts w:ascii="Times New Roman" w:hAnsi="Times New Roman" w:cs="Times New Roman"/>
          <w:b/>
          <w:sz w:val="24"/>
          <w:szCs w:val="24"/>
        </w:rPr>
        <w:t>.  Внесение изменений</w:t>
      </w:r>
    </w:p>
    <w:p w:rsidR="00405A50" w:rsidRPr="00405A50" w:rsidRDefault="00405A50" w:rsidP="00405A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5A50">
        <w:rPr>
          <w:rFonts w:ascii="Times New Roman" w:hAnsi="Times New Roman" w:cs="Times New Roman"/>
          <w:sz w:val="24"/>
          <w:szCs w:val="24"/>
        </w:rPr>
        <w:t>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405A50" w:rsidRPr="00405A50" w:rsidRDefault="00112211" w:rsidP="00405A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5A50" w:rsidRPr="00405A50">
        <w:rPr>
          <w:rFonts w:ascii="Times New Roman" w:hAnsi="Times New Roman" w:cs="Times New Roman"/>
          <w:sz w:val="24"/>
          <w:szCs w:val="24"/>
        </w:rPr>
        <w:t xml:space="preserve">.2. Утверждение Положения с изменениями и дополнениями осуществляется </w:t>
      </w:r>
      <w:r w:rsidR="00281599">
        <w:rPr>
          <w:rFonts w:ascii="Times New Roman" w:hAnsi="Times New Roman" w:cs="Times New Roman"/>
          <w:sz w:val="24"/>
          <w:szCs w:val="24"/>
        </w:rPr>
        <w:t>директором</w:t>
      </w:r>
      <w:r w:rsidR="00405A50" w:rsidRPr="00405A50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405A50" w:rsidRPr="00405A50" w:rsidRDefault="00405A50" w:rsidP="00405A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05A50" w:rsidRPr="00405A50" w:rsidRDefault="00405A50" w:rsidP="00405A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7520" w:rsidRDefault="00957520" w:rsidP="00405A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957520" w:rsidSect="008023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05F4"/>
    <w:rsid w:val="0001097E"/>
    <w:rsid w:val="00022AB3"/>
    <w:rsid w:val="00062349"/>
    <w:rsid w:val="00066EB4"/>
    <w:rsid w:val="00112211"/>
    <w:rsid w:val="001315F2"/>
    <w:rsid w:val="00145916"/>
    <w:rsid w:val="001C208C"/>
    <w:rsid w:val="001F10CB"/>
    <w:rsid w:val="0021099F"/>
    <w:rsid w:val="00281599"/>
    <w:rsid w:val="00284C83"/>
    <w:rsid w:val="00357809"/>
    <w:rsid w:val="003F3F6B"/>
    <w:rsid w:val="00405A50"/>
    <w:rsid w:val="00407197"/>
    <w:rsid w:val="00435FAD"/>
    <w:rsid w:val="00473F93"/>
    <w:rsid w:val="004C2460"/>
    <w:rsid w:val="005A59D0"/>
    <w:rsid w:val="005B5D88"/>
    <w:rsid w:val="005C387C"/>
    <w:rsid w:val="005E1283"/>
    <w:rsid w:val="006169E0"/>
    <w:rsid w:val="006950DE"/>
    <w:rsid w:val="006B3965"/>
    <w:rsid w:val="006D7FDB"/>
    <w:rsid w:val="00731112"/>
    <w:rsid w:val="00765515"/>
    <w:rsid w:val="007B561C"/>
    <w:rsid w:val="008023D1"/>
    <w:rsid w:val="008205F4"/>
    <w:rsid w:val="00872DC5"/>
    <w:rsid w:val="008C6E40"/>
    <w:rsid w:val="00924B5F"/>
    <w:rsid w:val="00957520"/>
    <w:rsid w:val="00986403"/>
    <w:rsid w:val="009E49A4"/>
    <w:rsid w:val="00A75E23"/>
    <w:rsid w:val="00BF167A"/>
    <w:rsid w:val="00C32204"/>
    <w:rsid w:val="00C51D86"/>
    <w:rsid w:val="00C52FCC"/>
    <w:rsid w:val="00D86E80"/>
    <w:rsid w:val="00DA099D"/>
    <w:rsid w:val="00DC47F4"/>
    <w:rsid w:val="00DC66BC"/>
    <w:rsid w:val="00DF4965"/>
    <w:rsid w:val="00E07772"/>
    <w:rsid w:val="00E75185"/>
    <w:rsid w:val="00EB7553"/>
    <w:rsid w:val="00EE69DB"/>
    <w:rsid w:val="00F015E0"/>
    <w:rsid w:val="00F2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23D1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C47F4"/>
    <w:rPr>
      <w:color w:val="0000FF"/>
      <w:u w:val="single"/>
    </w:rPr>
  </w:style>
  <w:style w:type="paragraph" w:customStyle="1" w:styleId="ConsPlusNormal">
    <w:name w:val="ConsPlusNormal"/>
    <w:rsid w:val="00062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Сергей</cp:lastModifiedBy>
  <cp:revision>2</cp:revision>
  <cp:lastPrinted>2018-11-29T13:29:00Z</cp:lastPrinted>
  <dcterms:created xsi:type="dcterms:W3CDTF">2018-11-30T12:46:00Z</dcterms:created>
  <dcterms:modified xsi:type="dcterms:W3CDTF">2018-11-30T12:46:00Z</dcterms:modified>
</cp:coreProperties>
</file>